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015"/>
        <w:gridCol w:w="911"/>
        <w:gridCol w:w="1060"/>
        <w:gridCol w:w="981"/>
        <w:gridCol w:w="968"/>
        <w:gridCol w:w="1130"/>
        <w:gridCol w:w="927"/>
        <w:gridCol w:w="1019"/>
        <w:gridCol w:w="1305"/>
        <w:gridCol w:w="1414"/>
        <w:gridCol w:w="1688"/>
        <w:gridCol w:w="1742"/>
      </w:tblGrid>
      <w:tr w14:paraId="7D1C1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11B365">
            <w:pPr>
              <w:jc w:val="center"/>
              <w:textAlignment w:val="center"/>
              <w:rPr>
                <w:rStyle w:val="250"/>
                <w:rFonts w:eastAsiaTheme="minorEastAsia"/>
                <w:i/>
                <w:iCs/>
                <w:sz w:val="24"/>
                <w:szCs w:val="24"/>
                <w:lang w:eastAsia="zh-CN" w:bidi="ar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zh-CN" w:bidi="ar"/>
              </w:rPr>
              <w:t xml:space="preserve">PHỤ LỤC </w:t>
            </w:r>
            <w:r>
              <w:rPr>
                <w:rFonts w:hint="default" w:eastAsia="Times New Roman" w:cs="Times New Roman"/>
                <w:b/>
                <w:bCs/>
                <w:sz w:val="28"/>
                <w:szCs w:val="28"/>
                <w:lang w:val="vi-VN" w:eastAsia="zh-CN" w:bidi="ar"/>
              </w:rPr>
              <w:t>0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zh-CN" w:bidi="ar"/>
              </w:rPr>
              <w:t>1</w:t>
            </w:r>
            <w:r>
              <w:rPr>
                <w:rStyle w:val="249"/>
                <w:rFonts w:eastAsiaTheme="minorEastAsia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250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 xml:space="preserve">(Kèm theo Thông báo số </w:t>
            </w:r>
            <w:r>
              <w:rPr>
                <w:rStyle w:val="250"/>
                <w:rFonts w:eastAsiaTheme="minorEastAsia"/>
                <w:i/>
                <w:iCs/>
                <w:lang w:eastAsia="zh-CN" w:bidi="ar"/>
              </w:rPr>
              <w:t xml:space="preserve">  </w:t>
            </w:r>
            <w:r>
              <w:rPr>
                <w:rStyle w:val="250"/>
                <w:rFonts w:hint="default"/>
                <w:i/>
                <w:iCs/>
                <w:lang w:val="vi-VN" w:eastAsia="zh-CN" w:bidi="ar"/>
              </w:rPr>
              <w:t xml:space="preserve">   </w:t>
            </w:r>
            <w:r>
              <w:rPr>
                <w:rStyle w:val="250"/>
                <w:rFonts w:eastAsiaTheme="minorEastAsia"/>
                <w:i/>
                <w:iCs/>
                <w:lang w:eastAsia="zh-CN" w:bidi="ar"/>
              </w:rPr>
              <w:t xml:space="preserve">  </w:t>
            </w:r>
            <w:r>
              <w:rPr>
                <w:rStyle w:val="250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 xml:space="preserve">/TB-TTCUDVSNC ngày  </w:t>
            </w:r>
            <w:r>
              <w:rPr>
                <w:rStyle w:val="250"/>
                <w:rFonts w:eastAsiaTheme="minorEastAsia"/>
                <w:i/>
                <w:iCs/>
                <w:lang w:eastAsia="zh-CN" w:bidi="ar"/>
              </w:rPr>
              <w:t xml:space="preserve"> </w:t>
            </w:r>
            <w:r>
              <w:rPr>
                <w:rStyle w:val="250"/>
                <w:rFonts w:hint="default"/>
                <w:i/>
                <w:iCs/>
                <w:lang w:val="vi-VN" w:eastAsia="zh-CN" w:bidi="ar"/>
              </w:rPr>
              <w:t xml:space="preserve">     </w:t>
            </w:r>
            <w:r>
              <w:rPr>
                <w:rStyle w:val="250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>tháng 08 năm 2026 của Trung tâm Cung ứng Dịch vụ Sự nghiệp công xã Ea Súp)</w:t>
            </w:r>
          </w:p>
        </w:tc>
      </w:tr>
      <w:tr w14:paraId="37721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1439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STT</w:t>
            </w:r>
          </w:p>
        </w:tc>
        <w:tc>
          <w:tcPr>
            <w:tcW w:w="6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2A240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Địa chỉ nhà, đất</w:t>
            </w:r>
          </w:p>
        </w:tc>
        <w:tc>
          <w:tcPr>
            <w:tcW w:w="2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5F66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Mã tài sản</w:t>
            </w: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37FFB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Diện tích</w:t>
            </w:r>
          </w:p>
        </w:tc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1954E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Giá niêm yết(</w:t>
            </w:r>
            <w:r>
              <w:rPr>
                <w:rStyle w:val="251"/>
                <w:rFonts w:eastAsiaTheme="minorEastAsia"/>
                <w:sz w:val="22"/>
                <w:lang w:eastAsia="zh-CN" w:bidi="ar"/>
              </w:rPr>
              <w:t>đồng/</w:t>
            </w:r>
            <w:r>
              <w:rPr>
                <w:rStyle w:val="252"/>
                <w:sz w:val="22"/>
                <w:lang w:eastAsia="zh-CN" w:bidi="ar"/>
              </w:rPr>
              <w:t>㎡</w:t>
            </w:r>
            <w:r>
              <w:rPr>
                <w:rStyle w:val="251"/>
                <w:rFonts w:eastAsiaTheme="minorEastAsia"/>
                <w:sz w:val="22"/>
                <w:lang w:eastAsia="zh-CN" w:bidi="ar"/>
              </w:rPr>
              <w:t>/năm</w:t>
            </w:r>
            <w:r>
              <w:rPr>
                <w:rStyle w:val="253"/>
                <w:rFonts w:eastAsiaTheme="minorEastAsia"/>
                <w:sz w:val="22"/>
                <w:lang w:eastAsia="zh-CN" w:bidi="ar"/>
              </w:rPr>
              <w:t>)</w:t>
            </w:r>
          </w:p>
        </w:tc>
        <w:tc>
          <w:tcPr>
            <w:tcW w:w="2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99200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Diện tích nhà cho thuê (</w:t>
            </w:r>
            <w:r>
              <w:rPr>
                <w:rStyle w:val="254"/>
                <w:sz w:val="22"/>
                <w:lang w:eastAsia="zh-CN" w:bidi="ar"/>
              </w:rPr>
              <w:t>㎡</w:t>
            </w:r>
            <w:r>
              <w:rPr>
                <w:rStyle w:val="253"/>
                <w:rFonts w:eastAsiaTheme="minorEastAsia"/>
                <w:sz w:val="22"/>
                <w:lang w:eastAsia="zh-CN" w:bidi="ar"/>
              </w:rPr>
              <w:t>)</w:t>
            </w:r>
          </w:p>
        </w:tc>
        <w:tc>
          <w:tcPr>
            <w:tcW w:w="3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2DA7A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hạn cho thuê nhà (</w:t>
            </w:r>
            <w:r>
              <w:rPr>
                <w:rStyle w:val="251"/>
                <w:rFonts w:eastAsiaTheme="minorEastAsia"/>
                <w:sz w:val="22"/>
                <w:lang w:eastAsia="zh-CN" w:bidi="ar"/>
              </w:rPr>
              <w:t>năm</w:t>
            </w:r>
            <w:r>
              <w:rPr>
                <w:rStyle w:val="253"/>
                <w:rFonts w:eastAsiaTheme="minorEastAsia"/>
                <w:sz w:val="22"/>
                <w:lang w:eastAsia="zh-CN" w:bidi="ar"/>
              </w:rPr>
              <w:t>)</w:t>
            </w:r>
          </w:p>
        </w:tc>
        <w:tc>
          <w:tcPr>
            <w:tcW w:w="41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3F55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Mục đích sử dụng</w:t>
            </w:r>
          </w:p>
        </w:tc>
        <w:tc>
          <w:tcPr>
            <w:tcW w:w="4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E5E84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Tiền đặt trước (đồng)</w:t>
            </w:r>
          </w:p>
        </w:tc>
        <w:tc>
          <w:tcPr>
            <w:tcW w:w="5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E877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gian, địa điểm nộp Phiếu đăng ký thuê nhà, tiền đặt trước</w:t>
            </w: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E708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gian,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địa điểm tổ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chức xác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định người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được quyền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thuê nhà</w:t>
            </w:r>
          </w:p>
        </w:tc>
      </w:tr>
      <w:tr w14:paraId="1C588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23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7E4F68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33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B91390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6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30396E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7FAB1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Đất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F927F3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Sàn xây dựng nhà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7E7257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Sàn sử dụng nhà </w:t>
            </w:r>
          </w:p>
        </w:tc>
        <w:tc>
          <w:tcPr>
            <w:tcW w:w="355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F53E03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91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58BABA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20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004FE8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410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06450F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444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9418C1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0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8688D1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2F3B9890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49A0A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3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89BEC5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</w:t>
            </w:r>
          </w:p>
        </w:tc>
        <w:tc>
          <w:tcPr>
            <w:tcW w:w="6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84B68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2</w:t>
            </w: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21A555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3</w:t>
            </w:r>
          </w:p>
        </w:tc>
        <w:tc>
          <w:tcPr>
            <w:tcW w:w="3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D06B79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4</w:t>
            </w:r>
          </w:p>
        </w:tc>
        <w:tc>
          <w:tcPr>
            <w:tcW w:w="3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B7C045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5</w:t>
            </w:r>
          </w:p>
        </w:tc>
        <w:tc>
          <w:tcPr>
            <w:tcW w:w="30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580391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6</w:t>
            </w:r>
          </w:p>
        </w:tc>
        <w:tc>
          <w:tcPr>
            <w:tcW w:w="35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8D85C1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7</w:t>
            </w:r>
          </w:p>
        </w:tc>
        <w:tc>
          <w:tcPr>
            <w:tcW w:w="29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50F9C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8</w:t>
            </w:r>
          </w:p>
        </w:tc>
        <w:tc>
          <w:tcPr>
            <w:tcW w:w="32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8C329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9</w:t>
            </w:r>
          </w:p>
        </w:tc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7ECEFD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10</w:t>
            </w:r>
          </w:p>
        </w:tc>
        <w:tc>
          <w:tcPr>
            <w:tcW w:w="44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D76F7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11</w:t>
            </w:r>
          </w:p>
        </w:tc>
        <w:tc>
          <w:tcPr>
            <w:tcW w:w="5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DCF55D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12</w:t>
            </w:r>
          </w:p>
        </w:tc>
        <w:tc>
          <w:tcPr>
            <w:tcW w:w="54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BDBA4B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13</w:t>
            </w:r>
          </w:p>
        </w:tc>
      </w:tr>
      <w:tr w14:paraId="541B6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</w:trPr>
        <w:tc>
          <w:tcPr>
            <w:tcW w:w="23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4D10A2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</w:t>
            </w:r>
          </w:p>
        </w:tc>
        <w:tc>
          <w:tcPr>
            <w:tcW w:w="6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E338490">
            <w:pPr>
              <w:textAlignment w:val="center"/>
              <w:rPr>
                <w:rFonts w:eastAsia="Times New Roman" w:cs="Times New Roman"/>
                <w:b/>
                <w:bCs/>
                <w:sz w:val="22"/>
                <w:lang w:eastAsia="zh-CN" w:bidi="ar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Trụ sở làm việc Đội Thuế Cư M’Lan thuộc Chi cục Thuế huyện Ea Súp của Cục Thuế tỉnh Đắk Lắk (cũ); </w:t>
            </w:r>
          </w:p>
          <w:p w14:paraId="5183E0F4">
            <w:pPr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vi-VN" w:eastAsia="zh-CN" w:bidi="ar"/>
              </w:rPr>
              <w:t>Đ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ịa chỉ: Xã 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 w:eastAsia="zh-CN" w:bidi="ar"/>
              </w:rPr>
              <w:t xml:space="preserve">Ea </w:t>
            </w:r>
            <w:r>
              <w:rPr>
                <w:rFonts w:hint="default" w:eastAsia="Times New Roman" w:cs="Times New Roman"/>
                <w:b/>
                <w:bCs/>
                <w:sz w:val="22"/>
                <w:lang w:val="vi-VN" w:eastAsia="zh-CN" w:bidi="ar"/>
              </w:rPr>
              <w:t>Súp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, tỉnh Đắk Lắk)</w:t>
            </w: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59E321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TS01</w:t>
            </w:r>
          </w:p>
        </w:tc>
        <w:tc>
          <w:tcPr>
            <w:tcW w:w="3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6B57CE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280,00</w:t>
            </w:r>
          </w:p>
        </w:tc>
        <w:tc>
          <w:tcPr>
            <w:tcW w:w="3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146C79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47,00</w:t>
            </w:r>
          </w:p>
        </w:tc>
        <w:tc>
          <w:tcPr>
            <w:tcW w:w="30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925AB6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47,00</w:t>
            </w:r>
          </w:p>
        </w:tc>
        <w:tc>
          <w:tcPr>
            <w:tcW w:w="35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AEE297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 520.405 </w:t>
            </w:r>
          </w:p>
        </w:tc>
        <w:tc>
          <w:tcPr>
            <w:tcW w:w="29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3798F6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47,00 </w:t>
            </w:r>
          </w:p>
        </w:tc>
        <w:tc>
          <w:tcPr>
            <w:tcW w:w="32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F41AF7">
            <w:pPr>
              <w:jc w:val="center"/>
              <w:textAlignment w:val="center"/>
              <w:rPr>
                <w:rFonts w:hint="default" w:eastAsia="Times New Roman" w:cs="Times New Roman"/>
                <w:sz w:val="22"/>
                <w:lang w:val="vi-VN"/>
              </w:rPr>
            </w:pPr>
            <w:r>
              <w:rPr>
                <w:rFonts w:hint="default" w:eastAsia="Times New Roman" w:cs="Times New Roman"/>
                <w:sz w:val="22"/>
                <w:lang w:val="vi-VN"/>
              </w:rPr>
              <w:t>10</w:t>
            </w:r>
          </w:p>
        </w:tc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BB4A7A">
            <w:pPr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Trụ sở làm việc, kinh doanh, dịch vụ, không hạn chế ngành nghề</w:t>
            </w:r>
          </w:p>
        </w:tc>
        <w:tc>
          <w:tcPr>
            <w:tcW w:w="44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24EE82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12.229.518</w:t>
            </w:r>
            <w:r>
              <w:rPr>
                <w:rFonts w:eastAsia="Times New Roman" w:cs="Times New Roman"/>
                <w:sz w:val="22"/>
                <w:lang w:eastAsia="zh-CN" w:bidi="ar"/>
              </w:rPr>
              <w:t xml:space="preserve"> </w:t>
            </w:r>
          </w:p>
        </w:tc>
        <w:tc>
          <w:tcPr>
            <w:tcW w:w="1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08BAB">
            <w:pPr>
              <w:textAlignment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Bắt đầu từ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 xml:space="preserve">8h 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ngày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13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/08/2026 đến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17h ngày 20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>/08/2026 tại Trung tâm CUDVSNC xã Ea Súp.(131 Hùng Vương, xã Ea Súp, tỉnh Đăk Lăk)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461189">
            <w:pPr>
              <w:textAlignment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Bắt đầu lúc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h ngày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21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>/08/2026 tại Trung tâm CUDVSNC xã Ea Súp.(131 Hùng Vương, xã Ea Súp, tỉnh Đăk Lăk)</w:t>
            </w:r>
          </w:p>
        </w:tc>
      </w:tr>
      <w:tr w14:paraId="6DB31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23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B1D39D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2</w:t>
            </w:r>
          </w:p>
        </w:tc>
        <w:tc>
          <w:tcPr>
            <w:tcW w:w="6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60FF4FD">
            <w:pPr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Trạm Kiểm lâm địa bàn liên xã Ea Lê, huyện Ea Súp (cũ). 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Địa chỉ: Thôn </w:t>
            </w:r>
            <w:r>
              <w:rPr>
                <w:rFonts w:hint="default" w:eastAsia="Times New Roman" w:cs="Times New Roman"/>
                <w:b/>
                <w:bCs/>
                <w:sz w:val="22"/>
                <w:lang w:val="vi-VN" w:eastAsia="zh-CN" w:bidi="ar"/>
              </w:rPr>
              <w:t>11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, xã Ea Súp, tỉnh Đắk Lắk</w:t>
            </w: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368EA3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TS02</w:t>
            </w:r>
          </w:p>
        </w:tc>
        <w:tc>
          <w:tcPr>
            <w:tcW w:w="3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0ADF74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600,00</w:t>
            </w:r>
          </w:p>
        </w:tc>
        <w:tc>
          <w:tcPr>
            <w:tcW w:w="30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2B2F9E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162,46</w:t>
            </w:r>
          </w:p>
        </w:tc>
        <w:tc>
          <w:tcPr>
            <w:tcW w:w="30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CEAF5E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162,46</w:t>
            </w:r>
          </w:p>
        </w:tc>
        <w:tc>
          <w:tcPr>
            <w:tcW w:w="35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2A835C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 104.919 </w:t>
            </w:r>
          </w:p>
        </w:tc>
        <w:tc>
          <w:tcPr>
            <w:tcW w:w="29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FE54F0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162,46</w:t>
            </w:r>
          </w:p>
        </w:tc>
        <w:tc>
          <w:tcPr>
            <w:tcW w:w="32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0D400B">
            <w:pPr>
              <w:jc w:val="center"/>
              <w:textAlignment w:val="center"/>
              <w:rPr>
                <w:rFonts w:hint="default" w:eastAsia="Times New Roman" w:cs="Times New Roman"/>
                <w:sz w:val="22"/>
                <w:lang w:val="vi-VN"/>
              </w:rPr>
            </w:pPr>
            <w:r>
              <w:rPr>
                <w:rFonts w:hint="default" w:eastAsia="Times New Roman" w:cs="Times New Roman"/>
                <w:sz w:val="22"/>
                <w:lang w:val="vi-VN"/>
              </w:rPr>
              <w:t>10</w:t>
            </w:r>
          </w:p>
        </w:tc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5EE36E">
            <w:pPr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Trụ sở làm việc, kinh doanh, dịch vụ, không hạn chế ngành nghề</w:t>
            </w:r>
          </w:p>
        </w:tc>
        <w:tc>
          <w:tcPr>
            <w:tcW w:w="44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47A923">
            <w:pPr>
              <w:jc w:val="right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8.522.570</w:t>
            </w:r>
            <w:r>
              <w:rPr>
                <w:rFonts w:eastAsia="Times New Roman" w:cs="Times New Roman"/>
                <w:sz w:val="22"/>
                <w:lang w:eastAsia="zh-CN" w:bidi="ar"/>
              </w:rPr>
              <w:t xml:space="preserve"> </w:t>
            </w:r>
          </w:p>
        </w:tc>
        <w:tc>
          <w:tcPr>
            <w:tcW w:w="1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6DCEE0">
            <w:pPr>
              <w:textAlignment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Bắt đầu từ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 xml:space="preserve">8h 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ngày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13</w:t>
            </w:r>
            <w:bookmarkStart w:id="0" w:name="_GoBack"/>
            <w:bookmarkEnd w:id="0"/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/08/2026 đến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17h ngày 20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>/08/2026 tại Trung tâm CUDVSNC xã Ea Súp.(131 Hùng Vương, xã Ea Súp, tỉnh Đăk Lăk)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6B694B">
            <w:pPr>
              <w:textAlignment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Bắt đầu lúc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 xml:space="preserve">h ngày </w:t>
            </w:r>
            <w:r>
              <w:rPr>
                <w:rFonts w:hint="default" w:eastAsia="Times New Roman" w:cs="Times New Roman"/>
                <w:sz w:val="20"/>
                <w:szCs w:val="20"/>
                <w:lang w:val="vi-VN" w:eastAsia="zh-CN" w:bidi="ar"/>
              </w:rPr>
              <w:t>21</w:t>
            </w:r>
            <w:r>
              <w:rPr>
                <w:rFonts w:eastAsia="Times New Roman" w:cs="Times New Roman"/>
                <w:sz w:val="20"/>
                <w:szCs w:val="20"/>
                <w:lang w:eastAsia="zh-CN" w:bidi="ar"/>
              </w:rPr>
              <w:t>/08/2026 tại Trung tâm CUDVSNC xã Ea Súp.(131 Hùng Vương, xã Ea Súp, tỉnh Đăk Lăk)</w:t>
            </w:r>
          </w:p>
        </w:tc>
      </w:tr>
    </w:tbl>
    <w:p w14:paraId="1C7BD3F2"/>
    <w:p w14:paraId="6A0A99E2"/>
    <w:p w14:paraId="04079E9F"/>
    <w:sectPr>
      <w:pgSz w:w="16838" w:h="11906" w:orient="landscape"/>
      <w:pgMar w:top="567" w:right="567" w:bottom="567" w:left="567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22AD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B126FA"/>
    <w:rsid w:val="32322AD7"/>
    <w:rsid w:val="35FC7E3E"/>
    <w:rsid w:val="5BA43F40"/>
    <w:rsid w:val="60564BCA"/>
    <w:rsid w:val="7724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color w:val="000000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249">
    <w:name w:val="font01"/>
    <w:qFormat/>
    <w:uiPriority w:val="0"/>
    <w:rPr>
      <w:rFonts w:hint="default" w:ascii="Times New Roman" w:hAnsi="Times New Roman" w:eastAsia="Times New Roman" w:cs="Times New Roman"/>
      <w:color w:val="000000"/>
      <w:u w:val="none"/>
    </w:rPr>
  </w:style>
  <w:style w:type="character" w:customStyle="1" w:styleId="250">
    <w:name w:val="font41"/>
    <w:qFormat/>
    <w:uiPriority w:val="0"/>
    <w:rPr>
      <w:rFonts w:hint="default" w:ascii="Times New Roman" w:hAnsi="Times New Roman" w:eastAsia="Times New Roman" w:cs="Times New Roman"/>
      <w:color w:val="000000"/>
      <w:u w:val="none"/>
    </w:rPr>
  </w:style>
  <w:style w:type="character" w:customStyle="1" w:styleId="251">
    <w:name w:val="font91"/>
    <w:qFormat/>
    <w:uiPriority w:val="0"/>
    <w:rPr>
      <w:rFonts w:hint="default" w:ascii="Times New Roman" w:hAnsi="Times New Roman" w:eastAsia="Times New Roman" w:cs="Times New Roman"/>
      <w:b/>
      <w:bCs/>
      <w:i/>
      <w:iCs/>
      <w:color w:val="000000"/>
      <w:u w:val="none"/>
    </w:rPr>
  </w:style>
  <w:style w:type="character" w:customStyle="1" w:styleId="252">
    <w:name w:val="font101"/>
    <w:qFormat/>
    <w:uiPriority w:val="0"/>
    <w:rPr>
      <w:rFonts w:ascii="Microsoft YaHei" w:hAnsi="Microsoft YaHei" w:eastAsia="Microsoft YaHei" w:cs="Microsoft YaHei"/>
      <w:b/>
      <w:bCs/>
      <w:i/>
      <w:iCs/>
      <w:color w:val="000000"/>
      <w:u w:val="none"/>
    </w:rPr>
  </w:style>
  <w:style w:type="character" w:customStyle="1" w:styleId="253">
    <w:name w:val="font21"/>
    <w:qFormat/>
    <w:uiPriority w:val="0"/>
    <w:rPr>
      <w:rFonts w:hint="default" w:ascii="Times New Roman" w:hAnsi="Times New Roman" w:eastAsia="Times New Roman" w:cs="Times New Roman"/>
      <w:b/>
      <w:bCs/>
      <w:color w:val="000000"/>
      <w:u w:val="none"/>
    </w:rPr>
  </w:style>
  <w:style w:type="character" w:customStyle="1" w:styleId="254">
    <w:name w:val="font112"/>
    <w:qFormat/>
    <w:uiPriority w:val="0"/>
    <w:rPr>
      <w:rFonts w:ascii="SimSun" w:hAnsi="SimSun" w:eastAsia="SimSun" w:cs="SimSun"/>
      <w:b/>
      <w:bCs/>
      <w:i/>
      <w:i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1133</Characters>
  <Lines>0</Lines>
  <Paragraphs>0</Paragraphs>
  <TotalTime>16</TotalTime>
  <ScaleCrop>false</ScaleCrop>
  <LinksUpToDate>false</LinksUpToDate>
  <CharactersWithSpaces>1398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2026-08-11T04:13:00Z</dcterms:created>
  <dc:creator>Minh Phạm</dc:creator>
  <cp:lastModifiedBy>Minh Phạm</cp:lastModifiedBy>
  <dcterms:modified xsi:type="dcterms:W3CDTF">2026-08-11T07:27:29Z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C3AF05B83E394629A142A40453F96B80_11</vt:lpwstr>
  </property>
  <property fmtid="{D5CDD505-2E9C-101B-9397-08002B2CF9AE}" pid="4" name="KSOTemplateDocerSaveRecord">
    <vt:lpwstr>eyJoZGlkIjoiNzA2NjZiOGQ2NTk5ZmNkZGNhYjAyOTBiZjkxNWY2ZDYiLCJ1c2VySWQiOiIxMzc0Mzk3ODU0OTIyIn0=</vt:lpwstr>
  </property>
</Properties>
</file>